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45F1" w14:textId="77777777" w:rsidR="000E6836" w:rsidRDefault="000E6836"/>
    <w:tbl>
      <w:tblPr>
        <w:bidiVisual/>
        <w:tblW w:w="0" w:type="auto"/>
        <w:tblInd w:w="54" w:type="dxa"/>
        <w:tblLook w:val="01E0" w:firstRow="1" w:lastRow="1" w:firstColumn="1" w:lastColumn="1" w:noHBand="0" w:noVBand="0"/>
      </w:tblPr>
      <w:tblGrid>
        <w:gridCol w:w="9306"/>
      </w:tblGrid>
      <w:tr w:rsidR="000E6836" w:rsidRPr="000E6836" w14:paraId="66D41AF2" w14:textId="77777777" w:rsidTr="000E6836">
        <w:tc>
          <w:tcPr>
            <w:tcW w:w="9306" w:type="dxa"/>
          </w:tcPr>
          <w:p w14:paraId="3C1E05DF" w14:textId="77777777" w:rsidR="000E6836" w:rsidRPr="000E6836" w:rsidRDefault="000E6836" w:rsidP="00E73682">
            <w:pPr>
              <w:pStyle w:val="Heading1"/>
              <w:spacing w:before="0" w:after="0"/>
              <w:jc w:val="center"/>
              <w:rPr>
                <w:rFonts w:cs="B Nazanin"/>
                <w:rtl/>
                <w:lang w:bidi="fa-IR"/>
              </w:rPr>
            </w:pPr>
            <w:bookmarkStart w:id="0" w:name="_Toc198482713"/>
            <w:r w:rsidRPr="000E6836">
              <w:rPr>
                <w:rFonts w:cs="B Nazanin" w:hint="cs"/>
                <w:rtl/>
              </w:rPr>
              <w:t>دعوت به داوری پایان نامه کارشناسی ارشد</w:t>
            </w:r>
            <w:bookmarkEnd w:id="0"/>
          </w:p>
        </w:tc>
      </w:tr>
    </w:tbl>
    <w:p w14:paraId="721A9512" w14:textId="77777777" w:rsidR="000E6836" w:rsidRPr="000E6836" w:rsidRDefault="000E6836" w:rsidP="000E6836">
      <w:pPr>
        <w:rPr>
          <w:rFonts w:cs="B Nazanin"/>
          <w:sz w:val="8"/>
          <w:szCs w:val="10"/>
          <w:rtl/>
        </w:rPr>
      </w:pPr>
    </w:p>
    <w:tbl>
      <w:tblPr>
        <w:tblpPr w:leftFromText="180" w:rightFromText="180" w:vertAnchor="page" w:horzAnchor="margin" w:tblpY="2626"/>
        <w:bidiVisual/>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7"/>
      </w:tblGrid>
      <w:tr w:rsidR="000E6836" w:rsidRPr="000E6836" w14:paraId="38F8CCBF" w14:textId="77777777" w:rsidTr="000E6836">
        <w:trPr>
          <w:trHeight w:val="10778"/>
        </w:trPr>
        <w:tc>
          <w:tcPr>
            <w:tcW w:w="9267" w:type="dxa"/>
          </w:tcPr>
          <w:p w14:paraId="00D5C79B" w14:textId="77777777" w:rsidR="000E6836" w:rsidRPr="000E6836" w:rsidRDefault="000E6836" w:rsidP="000E6836">
            <w:pPr>
              <w:jc w:val="lowKashida"/>
              <w:rPr>
                <w:rFonts w:cs="B Nazanin"/>
                <w:rtl/>
              </w:rPr>
            </w:pPr>
          </w:p>
          <w:p w14:paraId="245746B9" w14:textId="77777777" w:rsidR="000E6836" w:rsidRPr="000E6836" w:rsidRDefault="000E6836" w:rsidP="000E6836">
            <w:pPr>
              <w:jc w:val="lowKashida"/>
              <w:rPr>
                <w:rFonts w:cs="B Nazanin"/>
                <w:rtl/>
              </w:rPr>
            </w:pPr>
            <w:r w:rsidRPr="000E6836">
              <w:rPr>
                <w:rFonts w:cs="B Nazanin" w:hint="cs"/>
                <w:rtl/>
              </w:rPr>
              <w:t>استاد گرامی جناب آقای/ سرکار خانم  .................</w:t>
            </w:r>
          </w:p>
          <w:p w14:paraId="4340F0A3" w14:textId="77777777" w:rsidR="000E6836" w:rsidRPr="000E6836" w:rsidRDefault="000E6836" w:rsidP="000E6836">
            <w:pPr>
              <w:jc w:val="lowKashida"/>
              <w:rPr>
                <w:rFonts w:cs="B Nazanin"/>
                <w:rtl/>
              </w:rPr>
            </w:pPr>
          </w:p>
          <w:p w14:paraId="2D5C82DB" w14:textId="77777777" w:rsidR="000E6836" w:rsidRPr="000E6836" w:rsidRDefault="000E6836" w:rsidP="000E6836">
            <w:pPr>
              <w:jc w:val="lowKashida"/>
              <w:rPr>
                <w:rFonts w:cs="B Nazanin"/>
                <w:rtl/>
              </w:rPr>
            </w:pPr>
            <w:r w:rsidRPr="000E6836">
              <w:rPr>
                <w:rFonts w:cs="B Nazanin" w:hint="cs"/>
                <w:rtl/>
              </w:rPr>
              <w:t>با سلام</w:t>
            </w:r>
          </w:p>
          <w:p w14:paraId="5114E16D" w14:textId="77777777" w:rsidR="000E6836" w:rsidRPr="000E6836" w:rsidRDefault="000E6836" w:rsidP="000E6836">
            <w:pPr>
              <w:jc w:val="lowKashida"/>
              <w:rPr>
                <w:rFonts w:cs="B Nazanin"/>
                <w:sz w:val="28"/>
                <w:rtl/>
              </w:rPr>
            </w:pPr>
            <w:r w:rsidRPr="000E6836">
              <w:rPr>
                <w:rFonts w:cs="B Nazanin" w:hint="cs"/>
                <w:sz w:val="28"/>
                <w:rtl/>
              </w:rPr>
              <w:t xml:space="preserve">احتراماً، به استحضار می رساند بنا به نظر اداره تحصيلات تکميلي دانشگاه تفرش جنابعالی برای داوری پایان نامه کارشناسی ارشد ارسال شده به پیوست انتخاب شده اید. لذا خواهشمند است با بررسی پایان نامه حاضر گزارش کاملی را که حداقل پاسخگوی سوالات مطرح شده زیر باشد به همراه سایر نظرات خود جمع بندی و ظرف حداکثر دوهفته به دفتر تحصیلات تکمیلی دانشگاه ارسال نمائید. </w:t>
            </w:r>
          </w:p>
          <w:p w14:paraId="2918F295" w14:textId="7EC0D16C" w:rsidR="000E6836" w:rsidRPr="000E6836" w:rsidRDefault="000E6836" w:rsidP="000E6836">
            <w:pPr>
              <w:jc w:val="lowKashida"/>
              <w:rPr>
                <w:rFonts w:cs="B Nazanin"/>
                <w:sz w:val="28"/>
                <w:rtl/>
              </w:rPr>
            </w:pPr>
            <w:r w:rsidRPr="000E6836">
              <w:rPr>
                <w:rFonts w:cs="B Nazanin" w:hint="cs"/>
                <w:sz w:val="28"/>
                <w:rtl/>
              </w:rPr>
              <w:t>دفاع نهایی از این پایان نامه در جلسه ای که در آینده نزدیک با حضور اعضای محترم هیأت داوران تشکیل می شود، انجام خواهد پذیرفت.</w:t>
            </w:r>
          </w:p>
          <w:p w14:paraId="3D1F0BC1" w14:textId="77777777" w:rsidR="000E6836" w:rsidRPr="000E6836" w:rsidRDefault="000E6836" w:rsidP="000E6836">
            <w:pPr>
              <w:jc w:val="lowKashida"/>
              <w:rPr>
                <w:rFonts w:cs="B Nazanin"/>
                <w:sz w:val="28"/>
                <w:rtl/>
              </w:rPr>
            </w:pPr>
            <w:r w:rsidRPr="000E6836">
              <w:rPr>
                <w:rFonts w:cs="B Nazanin" w:hint="cs"/>
                <w:sz w:val="28"/>
                <w:rtl/>
              </w:rPr>
              <w:t xml:space="preserve">سوالات (لطفاً در برگه جداگانه پاسخ داده شود): </w:t>
            </w:r>
          </w:p>
          <w:p w14:paraId="6B12CBD8" w14:textId="77777777" w:rsidR="000E6836" w:rsidRPr="000E6836" w:rsidRDefault="000E6836" w:rsidP="000E6836">
            <w:pPr>
              <w:numPr>
                <w:ilvl w:val="0"/>
                <w:numId w:val="1"/>
              </w:numPr>
              <w:jc w:val="lowKashida"/>
              <w:rPr>
                <w:rFonts w:cs="B Nazanin"/>
                <w:sz w:val="28"/>
                <w:rtl/>
              </w:rPr>
            </w:pPr>
            <w:r w:rsidRPr="000E6836">
              <w:rPr>
                <w:rFonts w:cs="B Nazanin" w:hint="cs"/>
                <w:sz w:val="28"/>
                <w:rtl/>
              </w:rPr>
              <w:t>میزان تطبیق عنوان پایان نامه و چکیده آن با محتوی و اهداف کار چقدر است؟</w:t>
            </w:r>
          </w:p>
          <w:p w14:paraId="4B230A6A" w14:textId="77777777" w:rsidR="000E6836" w:rsidRPr="000E6836" w:rsidRDefault="000E6836" w:rsidP="000E6836">
            <w:pPr>
              <w:numPr>
                <w:ilvl w:val="0"/>
                <w:numId w:val="1"/>
              </w:numPr>
              <w:jc w:val="lowKashida"/>
              <w:rPr>
                <w:rFonts w:cs="B Nazanin"/>
                <w:sz w:val="28"/>
              </w:rPr>
            </w:pPr>
            <w:r w:rsidRPr="000E6836">
              <w:rPr>
                <w:rFonts w:cs="B Nazanin" w:hint="cs"/>
                <w:sz w:val="28"/>
                <w:rtl/>
              </w:rPr>
              <w:t>آیا پیشینه کار بطور کامل مرور شده است؟</w:t>
            </w:r>
          </w:p>
          <w:p w14:paraId="1A53628C" w14:textId="77777777" w:rsidR="000E6836" w:rsidRPr="000E6836" w:rsidRDefault="000E6836" w:rsidP="000E6836">
            <w:pPr>
              <w:numPr>
                <w:ilvl w:val="0"/>
                <w:numId w:val="1"/>
              </w:numPr>
              <w:jc w:val="lowKashida"/>
              <w:rPr>
                <w:rFonts w:cs="B Nazanin"/>
                <w:sz w:val="28"/>
              </w:rPr>
            </w:pPr>
            <w:r w:rsidRPr="000E6836">
              <w:rPr>
                <w:rFonts w:cs="B Nazanin" w:hint="cs"/>
                <w:sz w:val="28"/>
                <w:rtl/>
              </w:rPr>
              <w:t>آیا تعریف پایان نامه دارای دقت کافی و حدود مشخص منطبق برکار موردنظر می باشد؟</w:t>
            </w:r>
          </w:p>
          <w:p w14:paraId="0BF846C4" w14:textId="77777777" w:rsidR="000E6836" w:rsidRPr="000E6836" w:rsidRDefault="000E6836" w:rsidP="000E6836">
            <w:pPr>
              <w:numPr>
                <w:ilvl w:val="0"/>
                <w:numId w:val="1"/>
              </w:numPr>
              <w:jc w:val="lowKashida"/>
              <w:rPr>
                <w:rFonts w:cs="B Nazanin"/>
                <w:sz w:val="28"/>
              </w:rPr>
            </w:pPr>
            <w:r w:rsidRPr="000E6836">
              <w:rPr>
                <w:rFonts w:cs="B Nazanin" w:hint="cs"/>
                <w:sz w:val="28"/>
                <w:rtl/>
              </w:rPr>
              <w:t>آیا جنبه های نظری روشهای پیشنهادی را قابل اجرا و منطقی ارزیابی می کنید؟</w:t>
            </w:r>
          </w:p>
          <w:p w14:paraId="4EBF7FA1" w14:textId="77777777" w:rsidR="000E6836" w:rsidRPr="000E6836" w:rsidRDefault="000E6836" w:rsidP="000E6836">
            <w:pPr>
              <w:numPr>
                <w:ilvl w:val="0"/>
                <w:numId w:val="1"/>
              </w:numPr>
              <w:jc w:val="lowKashida"/>
              <w:rPr>
                <w:rFonts w:cs="B Nazanin"/>
                <w:sz w:val="28"/>
              </w:rPr>
            </w:pPr>
            <w:r w:rsidRPr="000E6836">
              <w:rPr>
                <w:rFonts w:cs="B Nazanin" w:hint="cs"/>
                <w:sz w:val="28"/>
                <w:rtl/>
              </w:rPr>
              <w:t>آیا بخش تجربی روشهای پیشنهادی را کافی و قابل اجرا و نتیجه بخش ارزیابی می کنید؟</w:t>
            </w:r>
          </w:p>
          <w:p w14:paraId="239026B2" w14:textId="77777777" w:rsidR="000E6836" w:rsidRPr="000E6836" w:rsidRDefault="000E6836" w:rsidP="000E6836">
            <w:pPr>
              <w:numPr>
                <w:ilvl w:val="0"/>
                <w:numId w:val="1"/>
              </w:numPr>
              <w:jc w:val="lowKashida"/>
              <w:rPr>
                <w:rFonts w:cs="B Nazanin"/>
                <w:sz w:val="28"/>
              </w:rPr>
            </w:pPr>
            <w:r w:rsidRPr="000E6836">
              <w:rPr>
                <w:rFonts w:cs="B Nazanin" w:hint="cs"/>
                <w:sz w:val="28"/>
                <w:rtl/>
              </w:rPr>
              <w:t>آیا جنبه های جدید کار مطرح شده را برای یک دوره کارشناسی ارشد مناسب و کافی ارزیابی می کنید؟</w:t>
            </w:r>
          </w:p>
          <w:p w14:paraId="6C294105" w14:textId="56C7AFF0" w:rsidR="000E6836" w:rsidRPr="000E6836" w:rsidRDefault="000E6836" w:rsidP="000E6836">
            <w:pPr>
              <w:numPr>
                <w:ilvl w:val="0"/>
                <w:numId w:val="1"/>
              </w:numPr>
              <w:jc w:val="lowKashida"/>
              <w:rPr>
                <w:rFonts w:cs="B Nazanin"/>
                <w:sz w:val="28"/>
                <w:rtl/>
              </w:rPr>
            </w:pPr>
            <w:r w:rsidRPr="000E6836">
              <w:rPr>
                <w:rFonts w:cs="B Nazanin" w:hint="cs"/>
                <w:sz w:val="28"/>
                <w:rtl/>
              </w:rPr>
              <w:t>در مورد نگارش و ساختار پایان نامه نظرات خود را اعلام فرموده و هرگونه توضیح و یا ذکر مطلبی را که به پربارشدن کار حاضر منجر می شود، بیان فرمائید.</w:t>
            </w:r>
          </w:p>
          <w:p w14:paraId="05B04C2A" w14:textId="77777777" w:rsidR="000E6836" w:rsidRPr="000E6836" w:rsidRDefault="000E6836" w:rsidP="000E6836">
            <w:pPr>
              <w:numPr>
                <w:ilvl w:val="0"/>
                <w:numId w:val="1"/>
              </w:numPr>
              <w:jc w:val="lowKashida"/>
              <w:rPr>
                <w:rFonts w:cs="B Nazanin"/>
                <w:sz w:val="28"/>
              </w:rPr>
            </w:pPr>
            <w:r w:rsidRPr="000E6836">
              <w:rPr>
                <w:rFonts w:cs="B Nazanin" w:hint="cs"/>
                <w:sz w:val="28"/>
                <w:rtl/>
              </w:rPr>
              <w:t>آیا با توجه به موارد فوق، پایان نامه حاضر را برای تشکیل جلسه دفاع مناسب می دانید؟ در صورت نیاز به اصلاح و بازنویسی، آیا مرور مجدد قبل از جلسه نهایی ضروری می باشد؟</w:t>
            </w:r>
          </w:p>
          <w:p w14:paraId="576697BC" w14:textId="77777777" w:rsidR="000E6836" w:rsidRPr="000E6836" w:rsidRDefault="000E6836" w:rsidP="000E6836">
            <w:pPr>
              <w:ind w:left="360"/>
              <w:jc w:val="lowKashida"/>
              <w:rPr>
                <w:rFonts w:cs="B Nazanin"/>
                <w:sz w:val="28"/>
              </w:rPr>
            </w:pPr>
          </w:p>
          <w:p w14:paraId="15D7F525" w14:textId="77777777" w:rsidR="000E6836" w:rsidRPr="000E6836" w:rsidRDefault="000E6836" w:rsidP="000E6836">
            <w:pPr>
              <w:ind w:left="360"/>
              <w:jc w:val="lowKashida"/>
              <w:rPr>
                <w:rFonts w:cs="B Nazanin"/>
                <w:sz w:val="28"/>
              </w:rPr>
            </w:pPr>
          </w:p>
          <w:p w14:paraId="18E44ADC" w14:textId="77777777" w:rsidR="000E6836" w:rsidRPr="000E6836" w:rsidRDefault="000E6836" w:rsidP="000E6836">
            <w:pPr>
              <w:ind w:left="360"/>
              <w:jc w:val="center"/>
              <w:rPr>
                <w:rFonts w:cs="B Nazanin"/>
                <w:sz w:val="28"/>
                <w:rtl/>
              </w:rPr>
            </w:pPr>
            <w:r w:rsidRPr="000E6836">
              <w:rPr>
                <w:rFonts w:cs="B Nazanin" w:hint="cs"/>
                <w:sz w:val="28"/>
                <w:rtl/>
              </w:rPr>
              <w:t>با تشکر</w:t>
            </w:r>
          </w:p>
          <w:p w14:paraId="0918992A" w14:textId="77777777" w:rsidR="000E6836" w:rsidRPr="000E6836" w:rsidRDefault="000E6836" w:rsidP="000E6836">
            <w:pPr>
              <w:ind w:left="360"/>
              <w:jc w:val="center"/>
              <w:rPr>
                <w:rFonts w:cs="B Nazanin"/>
                <w:sz w:val="28"/>
                <w:rtl/>
              </w:rPr>
            </w:pPr>
          </w:p>
          <w:p w14:paraId="0FB89F6D" w14:textId="45B58080" w:rsidR="000E6836" w:rsidRPr="000E6836" w:rsidRDefault="000E6836" w:rsidP="000E6836">
            <w:pPr>
              <w:ind w:left="360"/>
              <w:jc w:val="center"/>
              <w:rPr>
                <w:rFonts w:cs="B Nazanin"/>
                <w:rtl/>
              </w:rPr>
            </w:pPr>
            <w:r w:rsidRPr="000E6836">
              <w:rPr>
                <w:rFonts w:cs="B Nazanin" w:hint="cs"/>
                <w:rtl/>
              </w:rPr>
              <w:t>مدیرکل تحصیلات تکمیلی</w:t>
            </w:r>
          </w:p>
          <w:p w14:paraId="6EA7DDE7" w14:textId="77777777" w:rsidR="000E6836" w:rsidRPr="000E6836" w:rsidRDefault="000E6836" w:rsidP="000E6836">
            <w:pPr>
              <w:rPr>
                <w:rFonts w:cs="B Nazanin"/>
                <w:rtl/>
              </w:rPr>
            </w:pPr>
          </w:p>
        </w:tc>
      </w:tr>
    </w:tbl>
    <w:p w14:paraId="3E43E95A" w14:textId="77777777" w:rsidR="000E6836" w:rsidRPr="000E6836" w:rsidRDefault="000E6836">
      <w:pPr>
        <w:rPr>
          <w:rFonts w:cs="B Nazanin"/>
        </w:rPr>
      </w:pPr>
    </w:p>
    <w:sectPr w:rsidR="000E6836" w:rsidRPr="000E68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02A7" w14:textId="77777777" w:rsidR="00741AD8" w:rsidRDefault="00741AD8" w:rsidP="000E6836">
      <w:r>
        <w:separator/>
      </w:r>
    </w:p>
  </w:endnote>
  <w:endnote w:type="continuationSeparator" w:id="0">
    <w:p w14:paraId="00FDCD0F" w14:textId="77777777" w:rsidR="00741AD8" w:rsidRDefault="00741AD8" w:rsidP="000E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altName w:val="Arial"/>
    <w:charset w:val="B2"/>
    <w:family w:val="auto"/>
    <w:pitch w:val="variable"/>
    <w:sig w:usb0="00002001" w:usb1="80000000" w:usb2="00000008" w:usb3="00000000" w:csb0="00000040" w:csb1="00000000"/>
  </w:font>
  <w:font w:name="B Titr">
    <w:altName w:val="Arial"/>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D8C1" w14:textId="77777777" w:rsidR="00741AD8" w:rsidRDefault="00741AD8" w:rsidP="000E6836">
      <w:r>
        <w:separator/>
      </w:r>
    </w:p>
  </w:footnote>
  <w:footnote w:type="continuationSeparator" w:id="0">
    <w:p w14:paraId="62A011EC" w14:textId="77777777" w:rsidR="00741AD8" w:rsidRDefault="00741AD8" w:rsidP="000E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CC7F" w14:textId="0A1025EC" w:rsidR="000E6836" w:rsidRDefault="000E6836">
    <w:pPr>
      <w:pStyle w:val="Header"/>
    </w:pPr>
    <w:r>
      <w:rPr>
        <w:noProof/>
        <w14:ligatures w14:val="standardContextual"/>
      </w:rPr>
      <mc:AlternateContent>
        <mc:Choice Requires="wps">
          <w:drawing>
            <wp:anchor distT="0" distB="0" distL="114300" distR="114300" simplePos="0" relativeHeight="251658240" behindDoc="0" locked="0" layoutInCell="1" allowOverlap="1" wp14:anchorId="7F8E31DF" wp14:editId="46C603FD">
              <wp:simplePos x="0" y="0"/>
              <wp:positionH relativeFrom="margin">
                <wp:align>right</wp:align>
              </wp:positionH>
              <wp:positionV relativeFrom="paragraph">
                <wp:posOffset>-393700</wp:posOffset>
              </wp:positionV>
              <wp:extent cx="5886450" cy="1419225"/>
              <wp:effectExtent l="19050" t="19050" r="38100" b="47625"/>
              <wp:wrapNone/>
              <wp:docPr id="7478543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419225"/>
                      </a:xfrm>
                      <a:prstGeom prst="rect">
                        <a:avLst/>
                      </a:prstGeom>
                      <a:noFill/>
                      <a:ln w="57150" cmpd="thinThick"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9BEEE7" w14:textId="77777777" w:rsidR="000E6836" w:rsidRDefault="000E6836" w:rsidP="000E6836">
                          <w:pPr>
                            <w:tabs>
                              <w:tab w:val="center" w:pos="4513"/>
                              <w:tab w:val="left" w:pos="6761"/>
                            </w:tabs>
                            <w:spacing w:line="288" w:lineRule="auto"/>
                            <w:ind w:right="864"/>
                            <w:jc w:val="center"/>
                            <w:rPr>
                              <w:rFonts w:cs="B Titr"/>
                              <w:sz w:val="16"/>
                              <w:szCs w:val="16"/>
                              <w:lang w:bidi="fa-IR"/>
                            </w:rPr>
                          </w:pPr>
                        </w:p>
                        <w:p w14:paraId="3E28CF69" w14:textId="77777777" w:rsidR="000E6836" w:rsidRDefault="000E6836" w:rsidP="000E6836">
                          <w:pPr>
                            <w:tabs>
                              <w:tab w:val="center" w:pos="4513"/>
                              <w:tab w:val="left" w:pos="6761"/>
                            </w:tabs>
                            <w:spacing w:line="288" w:lineRule="auto"/>
                            <w:ind w:right="864"/>
                            <w:jc w:val="center"/>
                            <w:rPr>
                              <w:rFonts w:cs="B Titr"/>
                              <w:sz w:val="16"/>
                              <w:szCs w:val="16"/>
                              <w:lang w:bidi="fa-IR"/>
                            </w:rPr>
                          </w:pPr>
                        </w:p>
                        <w:p w14:paraId="13D7EE7B" w14:textId="251A3D0A" w:rsidR="000E6836" w:rsidRPr="000E6836" w:rsidRDefault="000E6836" w:rsidP="000E6836">
                          <w:pPr>
                            <w:tabs>
                              <w:tab w:val="center" w:pos="4513"/>
                              <w:tab w:val="left" w:pos="6761"/>
                            </w:tabs>
                            <w:ind w:right="-180"/>
                            <w:jc w:val="center"/>
                            <w:rPr>
                              <w:rFonts w:cs="B Nazanin"/>
                              <w:b/>
                              <w:bCs/>
                              <w:sz w:val="16"/>
                              <w:szCs w:val="16"/>
                              <w:lang w:bidi="fa-IR"/>
                            </w:rPr>
                          </w:pPr>
                          <w:r w:rsidRPr="000E6836">
                            <w:rPr>
                              <w:rFonts w:cs="B Nazanin"/>
                              <w:b/>
                              <w:bCs/>
                              <w:noProof/>
                              <w:sz w:val="16"/>
                              <w:szCs w:val="16"/>
                              <w:lang w:bidi="fa-IR"/>
                            </w:rPr>
                            <w:drawing>
                              <wp:inline distT="0" distB="0" distL="0" distR="0" wp14:anchorId="0E690D04" wp14:editId="3AF5CABA">
                                <wp:extent cx="410846" cy="409575"/>
                                <wp:effectExtent l="0" t="0" r="8255" b="0"/>
                                <wp:docPr id="1441809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67" cy="415876"/>
                                        </a:xfrm>
                                        <a:prstGeom prst="rect">
                                          <a:avLst/>
                                        </a:prstGeom>
                                        <a:noFill/>
                                        <a:ln>
                                          <a:noFill/>
                                        </a:ln>
                                      </pic:spPr>
                                    </pic:pic>
                                  </a:graphicData>
                                </a:graphic>
                              </wp:inline>
                            </w:drawing>
                          </w:r>
                        </w:p>
                        <w:p w14:paraId="5DE48E44" w14:textId="2E07D536" w:rsidR="000E6836" w:rsidRPr="000E6836" w:rsidRDefault="000E6836" w:rsidP="000E6836">
                          <w:pPr>
                            <w:tabs>
                              <w:tab w:val="center" w:pos="4513"/>
                              <w:tab w:val="left" w:pos="6761"/>
                            </w:tabs>
                            <w:ind w:right="-180"/>
                            <w:jc w:val="center"/>
                            <w:rPr>
                              <w:rFonts w:cs="B Nazanin"/>
                              <w:b/>
                              <w:bCs/>
                              <w:sz w:val="16"/>
                              <w:szCs w:val="16"/>
                              <w:rtl/>
                              <w:lang w:bidi="fa-IR"/>
                            </w:rPr>
                          </w:pPr>
                          <w:r w:rsidRPr="000E6836">
                            <w:rPr>
                              <w:rFonts w:cs="B Nazanin" w:hint="cs"/>
                              <w:b/>
                              <w:bCs/>
                              <w:sz w:val="16"/>
                              <w:szCs w:val="16"/>
                              <w:rtl/>
                              <w:lang w:bidi="fa-IR"/>
                            </w:rPr>
                            <w:t>دانشگاه تفرش</w:t>
                          </w:r>
                        </w:p>
                        <w:p w14:paraId="2432BFA4" w14:textId="77777777" w:rsidR="000E6836" w:rsidRPr="000E6836" w:rsidRDefault="000E6836" w:rsidP="000E6836">
                          <w:pPr>
                            <w:ind w:right="-180"/>
                            <w:jc w:val="center"/>
                            <w:rPr>
                              <w:rFonts w:cs="B Nazanin"/>
                              <w:b/>
                              <w:bCs/>
                              <w:sz w:val="18"/>
                              <w:szCs w:val="18"/>
                              <w:rtl/>
                              <w:lang w:bidi="fa-IR"/>
                            </w:rPr>
                          </w:pPr>
                          <w:r w:rsidRPr="000E6836">
                            <w:rPr>
                              <w:rFonts w:cs="B Nazanin" w:hint="cs"/>
                              <w:b/>
                              <w:bCs/>
                              <w:sz w:val="18"/>
                              <w:szCs w:val="18"/>
                              <w:rtl/>
                              <w:lang w:bidi="fa-IR"/>
                            </w:rPr>
                            <w:t>مدیریت تحصیلات تکمیلی</w:t>
                          </w:r>
                        </w:p>
                        <w:p w14:paraId="49EEB07F" w14:textId="77777777" w:rsidR="000E6836" w:rsidRDefault="000E6836" w:rsidP="000E68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31DF" id="Rectangle 1" o:spid="_x0000_s1026" style="position:absolute;left:0;text-align:left;margin-left:412.3pt;margin-top:-31pt;width:463.5pt;height:11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" filled="f" strokeweight="4.5pt">
              <v:stroke linestyle="thinThick"/>
              <v:textbox>
                <w:txbxContent>
                  <w:p w14:paraId="099BEEE7" w14:textId="77777777" w:rsidR="000E6836" w:rsidRDefault="000E6836" w:rsidP="000E6836">
                    <w:pPr>
                      <w:tabs>
                        <w:tab w:val="center" w:pos="4513"/>
                        <w:tab w:val="left" w:pos="6761"/>
                      </w:tabs>
                      <w:spacing w:line="288" w:lineRule="auto"/>
                      <w:ind w:right="864"/>
                      <w:jc w:val="center"/>
                      <w:rPr>
                        <w:rFonts w:cs="B Titr"/>
                        <w:sz w:val="16"/>
                        <w:szCs w:val="16"/>
                        <w:lang w:bidi="fa-IR"/>
                      </w:rPr>
                    </w:pPr>
                  </w:p>
                  <w:p w14:paraId="3E28CF69" w14:textId="77777777" w:rsidR="000E6836" w:rsidRDefault="000E6836" w:rsidP="000E6836">
                    <w:pPr>
                      <w:tabs>
                        <w:tab w:val="center" w:pos="4513"/>
                        <w:tab w:val="left" w:pos="6761"/>
                      </w:tabs>
                      <w:spacing w:line="288" w:lineRule="auto"/>
                      <w:ind w:right="864"/>
                      <w:jc w:val="center"/>
                      <w:rPr>
                        <w:rFonts w:cs="B Titr"/>
                        <w:sz w:val="16"/>
                        <w:szCs w:val="16"/>
                        <w:lang w:bidi="fa-IR"/>
                      </w:rPr>
                    </w:pPr>
                  </w:p>
                  <w:p w14:paraId="13D7EE7B" w14:textId="251A3D0A" w:rsidR="000E6836" w:rsidRPr="000E6836" w:rsidRDefault="000E6836" w:rsidP="000E6836">
                    <w:pPr>
                      <w:tabs>
                        <w:tab w:val="center" w:pos="4513"/>
                        <w:tab w:val="left" w:pos="6761"/>
                      </w:tabs>
                      <w:ind w:right="-180"/>
                      <w:jc w:val="center"/>
                      <w:rPr>
                        <w:rFonts w:cs="B Nazanin"/>
                        <w:b/>
                        <w:bCs/>
                        <w:sz w:val="16"/>
                        <w:szCs w:val="16"/>
                        <w:lang w:bidi="fa-IR"/>
                      </w:rPr>
                    </w:pPr>
                    <w:r w:rsidRPr="000E6836">
                      <w:rPr>
                        <w:rFonts w:cs="B Nazanin"/>
                        <w:b/>
                        <w:bCs/>
                        <w:noProof/>
                        <w:sz w:val="16"/>
                        <w:szCs w:val="16"/>
                        <w:lang w:bidi="fa-IR"/>
                      </w:rPr>
                      <w:drawing>
                        <wp:inline distT="0" distB="0" distL="0" distR="0" wp14:anchorId="0E690D04" wp14:editId="3AF5CABA">
                          <wp:extent cx="410846" cy="409575"/>
                          <wp:effectExtent l="0" t="0" r="8255" b="0"/>
                          <wp:docPr id="1441809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167" cy="415876"/>
                                  </a:xfrm>
                                  <a:prstGeom prst="rect">
                                    <a:avLst/>
                                  </a:prstGeom>
                                  <a:noFill/>
                                  <a:ln>
                                    <a:noFill/>
                                  </a:ln>
                                </pic:spPr>
                              </pic:pic>
                            </a:graphicData>
                          </a:graphic>
                        </wp:inline>
                      </w:drawing>
                    </w:r>
                  </w:p>
                  <w:p w14:paraId="5DE48E44" w14:textId="2E07D536" w:rsidR="000E6836" w:rsidRPr="000E6836" w:rsidRDefault="000E6836" w:rsidP="000E6836">
                    <w:pPr>
                      <w:tabs>
                        <w:tab w:val="center" w:pos="4513"/>
                        <w:tab w:val="left" w:pos="6761"/>
                      </w:tabs>
                      <w:ind w:right="-180"/>
                      <w:jc w:val="center"/>
                      <w:rPr>
                        <w:rFonts w:cs="B Nazanin" w:hint="cs"/>
                        <w:b/>
                        <w:bCs/>
                        <w:sz w:val="16"/>
                        <w:szCs w:val="16"/>
                        <w:rtl/>
                        <w:lang w:bidi="fa-IR"/>
                      </w:rPr>
                    </w:pPr>
                    <w:r w:rsidRPr="000E6836">
                      <w:rPr>
                        <w:rFonts w:cs="B Nazanin" w:hint="cs"/>
                        <w:b/>
                        <w:bCs/>
                        <w:sz w:val="16"/>
                        <w:szCs w:val="16"/>
                        <w:rtl/>
                        <w:lang w:bidi="fa-IR"/>
                      </w:rPr>
                      <w:t>دانشگاه تفرش</w:t>
                    </w:r>
                  </w:p>
                  <w:p w14:paraId="2432BFA4" w14:textId="77777777" w:rsidR="000E6836" w:rsidRPr="000E6836" w:rsidRDefault="000E6836" w:rsidP="000E6836">
                    <w:pPr>
                      <w:ind w:right="-180"/>
                      <w:jc w:val="center"/>
                      <w:rPr>
                        <w:rFonts w:cs="B Nazanin" w:hint="cs"/>
                        <w:b/>
                        <w:bCs/>
                        <w:sz w:val="18"/>
                        <w:szCs w:val="18"/>
                        <w:rtl/>
                        <w:lang w:bidi="fa-IR"/>
                      </w:rPr>
                    </w:pPr>
                    <w:r w:rsidRPr="000E6836">
                      <w:rPr>
                        <w:rFonts w:cs="B Nazanin" w:hint="cs"/>
                        <w:b/>
                        <w:bCs/>
                        <w:sz w:val="18"/>
                        <w:szCs w:val="18"/>
                        <w:rtl/>
                        <w:lang w:bidi="fa-IR"/>
                      </w:rPr>
                      <w:t>مدیریت تحصیلات تکمیلی</w:t>
                    </w:r>
                  </w:p>
                  <w:p w14:paraId="49EEB07F" w14:textId="77777777" w:rsidR="000E6836" w:rsidRDefault="000E6836" w:rsidP="000E6836">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44D1"/>
    <w:multiLevelType w:val="hybridMultilevel"/>
    <w:tmpl w:val="7C1CB2B0"/>
    <w:lvl w:ilvl="0" w:tplc="08F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039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36"/>
    <w:rsid w:val="000E6836"/>
    <w:rsid w:val="0064681B"/>
    <w:rsid w:val="00741AD8"/>
    <w:rsid w:val="00D20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51F0B"/>
  <w15:chartTrackingRefBased/>
  <w15:docId w15:val="{05F0DA60-1012-4926-B5D2-F80BE394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36"/>
    <w:pPr>
      <w:bidi/>
      <w:spacing w:after="0" w:line="240" w:lineRule="auto"/>
    </w:pPr>
    <w:rPr>
      <w:rFonts w:ascii="Times New Roman" w:eastAsia="Times New Roman" w:hAnsi="Times New Roman" w:cs="B Mitra"/>
      <w:kern w:val="0"/>
      <w:sz w:val="26"/>
      <w:szCs w:val="28"/>
      <w14:ligatures w14:val="none"/>
    </w:rPr>
  </w:style>
  <w:style w:type="paragraph" w:styleId="Heading1">
    <w:name w:val="heading 1"/>
    <w:basedOn w:val="Normal"/>
    <w:next w:val="Normal"/>
    <w:link w:val="Heading1Char"/>
    <w:qFormat/>
    <w:rsid w:val="000E6836"/>
    <w:pPr>
      <w:keepNext/>
      <w:spacing w:before="240" w:after="60"/>
      <w:outlineLvl w:val="0"/>
    </w:pPr>
    <w:rPr>
      <w:rFonts w:ascii="B Titr" w:hAnsi="B Titr" w:cs="B Titr"/>
      <w:b/>
      <w:bCs/>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836"/>
    <w:rPr>
      <w:rFonts w:ascii="B Titr" w:eastAsia="Times New Roman" w:hAnsi="B Titr" w:cs="B Titr"/>
      <w:b/>
      <w:bCs/>
      <w:kern w:val="32"/>
      <w:sz w:val="28"/>
      <w:szCs w:val="28"/>
      <w14:ligatures w14:val="none"/>
    </w:rPr>
  </w:style>
  <w:style w:type="paragraph" w:styleId="Header">
    <w:name w:val="header"/>
    <w:basedOn w:val="Normal"/>
    <w:link w:val="HeaderChar"/>
    <w:uiPriority w:val="99"/>
    <w:unhideWhenUsed/>
    <w:rsid w:val="000E6836"/>
    <w:pPr>
      <w:tabs>
        <w:tab w:val="center" w:pos="4680"/>
        <w:tab w:val="right" w:pos="9360"/>
      </w:tabs>
    </w:pPr>
  </w:style>
  <w:style w:type="character" w:customStyle="1" w:styleId="HeaderChar">
    <w:name w:val="Header Char"/>
    <w:basedOn w:val="DefaultParagraphFont"/>
    <w:link w:val="Header"/>
    <w:uiPriority w:val="99"/>
    <w:rsid w:val="000E6836"/>
    <w:rPr>
      <w:rFonts w:ascii="Times New Roman" w:eastAsia="Times New Roman" w:hAnsi="Times New Roman" w:cs="B Mitra"/>
      <w:kern w:val="0"/>
      <w:sz w:val="26"/>
      <w:szCs w:val="28"/>
      <w14:ligatures w14:val="none"/>
    </w:rPr>
  </w:style>
  <w:style w:type="paragraph" w:styleId="Footer">
    <w:name w:val="footer"/>
    <w:basedOn w:val="Normal"/>
    <w:link w:val="FooterChar"/>
    <w:uiPriority w:val="99"/>
    <w:unhideWhenUsed/>
    <w:rsid w:val="000E6836"/>
    <w:pPr>
      <w:tabs>
        <w:tab w:val="center" w:pos="4680"/>
        <w:tab w:val="right" w:pos="9360"/>
      </w:tabs>
    </w:pPr>
  </w:style>
  <w:style w:type="character" w:customStyle="1" w:styleId="FooterChar">
    <w:name w:val="Footer Char"/>
    <w:basedOn w:val="DefaultParagraphFont"/>
    <w:link w:val="Footer"/>
    <w:uiPriority w:val="99"/>
    <w:rsid w:val="000E6836"/>
    <w:rPr>
      <w:rFonts w:ascii="Times New Roman" w:eastAsia="Times New Roman" w:hAnsi="Times New Roman" w:cs="B Mitra"/>
      <w:kern w:val="0"/>
      <w:sz w:val="26"/>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Tafresh1</dc:creator>
  <cp:keywords/>
  <dc:description/>
  <cp:lastModifiedBy>Tafresh1</cp:lastModifiedBy>
  <cp:revision>2</cp:revision>
  <dcterms:created xsi:type="dcterms:W3CDTF">2023-12-25T09:18:00Z</dcterms:created>
  <dcterms:modified xsi:type="dcterms:W3CDTF">2023-12-25T09:26:00Z</dcterms:modified>
</cp:coreProperties>
</file>